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62" w:rsidRPr="00412162" w:rsidRDefault="00412162" w:rsidP="00412162">
      <w:pPr>
        <w:shd w:val="clear" w:color="auto" w:fill="FFFFFF"/>
        <w:spacing w:after="225"/>
        <w:outlineLvl w:val="0"/>
        <w:rPr>
          <w:rFonts w:ascii="Arial" w:eastAsia="Times New Roman" w:hAnsi="Arial" w:cs="Arial"/>
          <w:b/>
          <w:bCs/>
          <w:color w:val="4F81BD" w:themeColor="accent1"/>
          <w:kern w:val="36"/>
          <w:sz w:val="28"/>
          <w:szCs w:val="28"/>
          <w:lang w:eastAsia="ru-RU"/>
        </w:rPr>
      </w:pPr>
      <w:r w:rsidRPr="00412162">
        <w:rPr>
          <w:rFonts w:ascii="Arial" w:eastAsia="Times New Roman" w:hAnsi="Arial" w:cs="Arial"/>
          <w:b/>
          <w:bCs/>
          <w:color w:val="4F81BD" w:themeColor="accent1"/>
          <w:kern w:val="36"/>
          <w:sz w:val="36"/>
          <w:szCs w:val="36"/>
          <w:lang w:eastAsia="ru-RU"/>
        </w:rPr>
        <w:t>Об</w:t>
      </w:r>
      <w:r w:rsidRPr="00412162">
        <w:rPr>
          <w:rFonts w:ascii="Arial" w:eastAsia="Times New Roman" w:hAnsi="Arial" w:cs="Arial"/>
          <w:b/>
          <w:bCs/>
          <w:color w:val="4F81BD" w:themeColor="accent1"/>
          <w:kern w:val="36"/>
          <w:sz w:val="28"/>
          <w:szCs w:val="28"/>
          <w:lang w:eastAsia="ru-RU"/>
        </w:rPr>
        <w:t>учение детей-инвалидов: дистанционное, на дому, инклюзивное</w:t>
      </w:r>
    </w:p>
    <w:p w:rsidR="00412162" w:rsidRPr="00412162" w:rsidRDefault="00412162" w:rsidP="00412162">
      <w:pPr>
        <w:spacing w:after="0"/>
        <w:jc w:val="left"/>
        <w:rPr>
          <w:rFonts w:ascii="Times New Roman" w:eastAsia="Times New Roman" w:hAnsi="Times New Roman" w:cs="Times New Roman"/>
          <w:sz w:val="24"/>
          <w:szCs w:val="24"/>
          <w:lang w:eastAsia="ru-RU"/>
        </w:rPr>
      </w:pPr>
      <w:r w:rsidRPr="00412162">
        <w:rPr>
          <w:rFonts w:ascii="Arial" w:eastAsia="Times New Roman" w:hAnsi="Arial" w:cs="Arial"/>
          <w:b/>
          <w:bCs/>
          <w:color w:val="000000"/>
          <w:sz w:val="27"/>
          <w:lang w:eastAsia="ru-RU"/>
        </w:rPr>
        <w:t>Формы обучения детей-инвалидов</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b/>
          <w:bCs/>
          <w:color w:val="000000"/>
          <w:sz w:val="20"/>
          <w:szCs w:val="20"/>
          <w:lang w:eastAsia="ru-RU"/>
        </w:rPr>
        <w:t>1. Надомное обучение в обычной массовой школе.</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Бывает, что ребятишки, страдающие тяжелыми соматическими заболеваниями, не в состоянии посещать школу, но при этом их интеллектуальные способности сохранены. Проходить обучение такие ребятишки могут на дому.</w:t>
      </w:r>
      <w:r w:rsidRPr="00412162">
        <w:rPr>
          <w:rFonts w:ascii="Arial" w:eastAsia="Times New Roman" w:hAnsi="Arial" w:cs="Arial"/>
          <w:color w:val="000000"/>
          <w:sz w:val="20"/>
          <w:szCs w:val="20"/>
          <w:lang w:eastAsia="ru-RU"/>
        </w:rPr>
        <w:br/>
        <w:t>Список заболеваний, дающих право на надомное обучение, содержится в приказе Министерства здравоохранения РСФСР от 28 июля 1980 г. № 17-13-186. В него входят соматические заболевания,  заболевания с нарушением двигательной функции, в том числе состояния после травм и операций на период лечения, тяжелые кожные заболевания, психоневрологические заболевания.</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Основанием для организации обучения на дому ребенка-инвалида является заключение государственного или муниципального лечебно-профилактического учреждения об определении формы обучения.</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b/>
          <w:bCs/>
          <w:color w:val="000000"/>
          <w:sz w:val="20"/>
          <w:szCs w:val="20"/>
          <w:lang w:eastAsia="ru-RU"/>
        </w:rPr>
        <w:t>2. Специальные (коррекционные) школы и школы-интернаты.</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Существует и эффективно функционирует система специального (коррекционного) образования, которая включает в себя школы и школы-интерната семи видов:</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I - II вид - школа для глухих и слабослышащих детей;</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III - IV вид - школа для слепых и слабовидящих детей;</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V вид - школа для детей с тяжелыми нарушениями речи;</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VI вид - школа для детей с нарушениями опорно-двигательного аппарата;</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VIII вида - школа для детей с нарушениями интеллектуального развития.</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По окончании школы I - VIII вида ребенку выдается свидетельство об окончании школы государственного образца. Выпускники специальных (коррекционных) школ по собственному желанию уже три года успешно проходят итоговую государственную аттестацию за курс полной средней школы (11-й класс) в</w:t>
      </w:r>
      <w:r w:rsidRPr="00412162">
        <w:rPr>
          <w:rFonts w:ascii="Arial" w:eastAsia="Times New Roman" w:hAnsi="Arial" w:cs="Arial"/>
          <w:color w:val="000000"/>
          <w:sz w:val="20"/>
          <w:szCs w:val="20"/>
          <w:lang w:eastAsia="ru-RU"/>
        </w:rPr>
        <w:br/>
        <w:t>форме ЕГЭ. В этом году впервые проходят итоговую государственную аттестацию за курс основной школы (9-й класс) в форме ГИА.</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b/>
          <w:bCs/>
          <w:color w:val="000000"/>
          <w:sz w:val="20"/>
          <w:szCs w:val="20"/>
          <w:lang w:eastAsia="ru-RU"/>
        </w:rPr>
        <w:t>3. Родители (законные представители) детей-инвалидов могут осуществлять их</w:t>
      </w:r>
      <w:r w:rsidRPr="00412162">
        <w:rPr>
          <w:rFonts w:ascii="Arial" w:eastAsia="Times New Roman" w:hAnsi="Arial" w:cs="Arial"/>
          <w:color w:val="000000"/>
          <w:sz w:val="20"/>
          <w:szCs w:val="20"/>
          <w:lang w:eastAsia="ru-RU"/>
        </w:rPr>
        <w:t> воспитание и обучение самостоятельно. В этом случае родителям выплачивается компенсация.</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b/>
          <w:bCs/>
          <w:color w:val="000000"/>
          <w:sz w:val="20"/>
          <w:szCs w:val="20"/>
          <w:lang w:eastAsia="ru-RU"/>
        </w:rPr>
        <w:t>4. Дистанционное обучение детей-инвалидов</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По вопросам дистанционного образования детей-инвалидов обратитесь в министерство образования Иркутской области  г</w:t>
      </w:r>
      <w:proofErr w:type="gramStart"/>
      <w:r w:rsidRPr="00412162">
        <w:rPr>
          <w:rFonts w:ascii="Arial" w:eastAsia="Times New Roman" w:hAnsi="Arial" w:cs="Arial"/>
          <w:color w:val="000000"/>
          <w:sz w:val="20"/>
          <w:szCs w:val="20"/>
          <w:lang w:eastAsia="ru-RU"/>
        </w:rPr>
        <w:t>.И</w:t>
      </w:r>
      <w:proofErr w:type="gramEnd"/>
      <w:r w:rsidRPr="00412162">
        <w:rPr>
          <w:rFonts w:ascii="Arial" w:eastAsia="Times New Roman" w:hAnsi="Arial" w:cs="Arial"/>
          <w:color w:val="000000"/>
          <w:sz w:val="20"/>
          <w:szCs w:val="20"/>
          <w:lang w:eastAsia="ru-RU"/>
        </w:rPr>
        <w:t>ркутск, ул. Российская, 21. Телефоны: (3952) 34-17-28. (3952) 33-13-33 Официальный сайт министерства образования Иркутской области </w:t>
      </w:r>
      <w:hyperlink r:id="rId5" w:history="1">
        <w:r w:rsidRPr="00412162">
          <w:rPr>
            <w:rFonts w:ascii="Arial" w:eastAsia="Times New Roman" w:hAnsi="Arial" w:cs="Arial"/>
            <w:color w:val="002971"/>
            <w:sz w:val="20"/>
            <w:szCs w:val="20"/>
            <w:u w:val="single"/>
            <w:lang w:eastAsia="ru-RU"/>
          </w:rPr>
          <w:t>http://38edu.ru/</w:t>
        </w:r>
      </w:hyperlink>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b/>
          <w:bCs/>
          <w:color w:val="000000"/>
          <w:sz w:val="20"/>
          <w:szCs w:val="20"/>
          <w:lang w:eastAsia="ru-RU"/>
        </w:rPr>
        <w:t>Льготы детей-инвалидов при поступлении в высшие учебные заведения.</w:t>
      </w:r>
      <w:r w:rsidRPr="00412162">
        <w:rPr>
          <w:rFonts w:ascii="Arial" w:eastAsia="Times New Roman" w:hAnsi="Arial" w:cs="Arial"/>
          <w:b/>
          <w:bCs/>
          <w:color w:val="000000"/>
          <w:sz w:val="20"/>
          <w:szCs w:val="20"/>
          <w:lang w:eastAsia="ru-RU"/>
        </w:rPr>
        <w:br/>
      </w:r>
      <w:r w:rsidRPr="00412162">
        <w:rPr>
          <w:rFonts w:ascii="Arial" w:eastAsia="Times New Roman" w:hAnsi="Arial" w:cs="Arial"/>
          <w:b/>
          <w:bCs/>
          <w:color w:val="000000"/>
          <w:sz w:val="20"/>
          <w:szCs w:val="20"/>
          <w:lang w:eastAsia="ru-RU"/>
        </w:rPr>
        <w:br/>
      </w:r>
      <w:r w:rsidRPr="00412162">
        <w:rPr>
          <w:rFonts w:ascii="Arial" w:eastAsia="Times New Roman" w:hAnsi="Arial" w:cs="Arial"/>
          <w:color w:val="000000"/>
          <w:sz w:val="20"/>
          <w:szCs w:val="20"/>
          <w:lang w:eastAsia="ru-RU"/>
        </w:rPr>
        <w:t>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r w:rsidRPr="00412162">
        <w:rPr>
          <w:rFonts w:ascii="Arial" w:eastAsia="Times New Roman" w:hAnsi="Arial" w:cs="Arial"/>
          <w:color w:val="000000"/>
          <w:sz w:val="20"/>
          <w:szCs w:val="20"/>
          <w:lang w:eastAsia="ru-RU"/>
        </w:rPr>
        <w:br/>
      </w:r>
      <w:r w:rsidRPr="00412162">
        <w:rPr>
          <w:rFonts w:ascii="Arial" w:eastAsia="Times New Roman" w:hAnsi="Arial" w:cs="Arial"/>
          <w:color w:val="000000"/>
          <w:sz w:val="20"/>
          <w:szCs w:val="20"/>
          <w:lang w:eastAsia="ru-RU"/>
        </w:rPr>
        <w:br/>
        <w:t>- дети-инвалиды,</w:t>
      </w:r>
    </w:p>
    <w:p w:rsidR="00412162"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r w:rsidRPr="00412162">
        <w:rPr>
          <w:rFonts w:ascii="Arial" w:eastAsia="Times New Roman" w:hAnsi="Arial" w:cs="Arial"/>
          <w:color w:val="000000"/>
          <w:sz w:val="20"/>
          <w:szCs w:val="20"/>
          <w:lang w:eastAsia="ru-RU"/>
        </w:rPr>
        <w:t> - инвалиды I и II групп,</w:t>
      </w:r>
    </w:p>
    <w:p w:rsidR="00CD33FD" w:rsidRPr="00412162" w:rsidRDefault="00412162" w:rsidP="00412162">
      <w:pPr>
        <w:shd w:val="clear" w:color="auto" w:fill="FFFFFF"/>
        <w:spacing w:before="100" w:beforeAutospacing="1" w:after="100" w:afterAutospacing="1"/>
        <w:jc w:val="both"/>
        <w:rPr>
          <w:rFonts w:ascii="Arial" w:eastAsia="Times New Roman" w:hAnsi="Arial" w:cs="Arial"/>
          <w:color w:val="000000"/>
          <w:sz w:val="20"/>
          <w:szCs w:val="20"/>
          <w:lang w:eastAsia="ru-RU"/>
        </w:rPr>
      </w:pPr>
      <w:proofErr w:type="gramStart"/>
      <w:r w:rsidRPr="00412162">
        <w:rPr>
          <w:rFonts w:ascii="Arial" w:eastAsia="Times New Roman" w:hAnsi="Arial" w:cs="Arial"/>
          <w:color w:val="000000"/>
          <w:sz w:val="20"/>
          <w:szCs w:val="20"/>
          <w:lang w:eastAsia="ru-RU"/>
        </w:rPr>
        <w:t>которым</w:t>
      </w:r>
      <w:proofErr w:type="gramEnd"/>
      <w:r w:rsidRPr="00412162">
        <w:rPr>
          <w:rFonts w:ascii="Arial" w:eastAsia="Times New Roman" w:hAnsi="Arial" w:cs="Arial"/>
          <w:color w:val="000000"/>
          <w:sz w:val="20"/>
          <w:szCs w:val="20"/>
          <w:lang w:eastAsia="ru-RU"/>
        </w:rPr>
        <w:t xml:space="preserve">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sectPr w:rsidR="00CD33FD" w:rsidRPr="00412162" w:rsidSect="004121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07BAC"/>
    <w:multiLevelType w:val="multilevel"/>
    <w:tmpl w:val="717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12162"/>
    <w:rsid w:val="00170172"/>
    <w:rsid w:val="00412162"/>
    <w:rsid w:val="00814AA3"/>
    <w:rsid w:val="00CF0872"/>
    <w:rsid w:val="00D62DFA"/>
    <w:rsid w:val="00E3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A3"/>
  </w:style>
  <w:style w:type="paragraph" w:styleId="1">
    <w:name w:val="heading 1"/>
    <w:basedOn w:val="a"/>
    <w:link w:val="10"/>
    <w:uiPriority w:val="9"/>
    <w:qFormat/>
    <w:rsid w:val="0041216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16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2162"/>
    <w:rPr>
      <w:color w:val="0000FF"/>
      <w:u w:val="single"/>
    </w:rPr>
  </w:style>
  <w:style w:type="character" w:styleId="a4">
    <w:name w:val="Strong"/>
    <w:basedOn w:val="a0"/>
    <w:uiPriority w:val="22"/>
    <w:qFormat/>
    <w:rsid w:val="00412162"/>
    <w:rPr>
      <w:b/>
      <w:bCs/>
    </w:rPr>
  </w:style>
  <w:style w:type="paragraph" w:styleId="a5">
    <w:name w:val="Normal (Web)"/>
    <w:basedOn w:val="a"/>
    <w:uiPriority w:val="99"/>
    <w:semiHidden/>
    <w:unhideWhenUsed/>
    <w:rsid w:val="0041216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9491626">
      <w:bodyDiv w:val="1"/>
      <w:marLeft w:val="0"/>
      <w:marRight w:val="0"/>
      <w:marTop w:val="0"/>
      <w:marBottom w:val="0"/>
      <w:divBdr>
        <w:top w:val="none" w:sz="0" w:space="0" w:color="auto"/>
        <w:left w:val="none" w:sz="0" w:space="0" w:color="auto"/>
        <w:bottom w:val="none" w:sz="0" w:space="0" w:color="auto"/>
        <w:right w:val="none" w:sz="0" w:space="0" w:color="auto"/>
      </w:divBdr>
      <w:divsChild>
        <w:div w:id="11953919">
          <w:marLeft w:val="150"/>
          <w:marRight w:val="0"/>
          <w:marTop w:val="0"/>
          <w:marBottom w:val="150"/>
          <w:divBdr>
            <w:top w:val="single" w:sz="6" w:space="8" w:color="auto"/>
            <w:left w:val="single" w:sz="6" w:space="8" w:color="auto"/>
            <w:bottom w:val="single" w:sz="6" w:space="8" w:color="auto"/>
            <w:right w:val="single" w:sz="6" w:space="8"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8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2420</Characters>
  <Application>Microsoft Office Word</Application>
  <DocSecurity>0</DocSecurity>
  <Lines>20</Lines>
  <Paragraphs>5</Paragraphs>
  <ScaleCrop>false</ScaleCrop>
  <Company>Home</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ОССРИ</dc:creator>
  <cp:lastModifiedBy>ОССРИ</cp:lastModifiedBy>
  <cp:revision>1</cp:revision>
  <cp:lastPrinted>2022-03-24T07:06:00Z</cp:lastPrinted>
  <dcterms:created xsi:type="dcterms:W3CDTF">2022-03-24T07:04:00Z</dcterms:created>
  <dcterms:modified xsi:type="dcterms:W3CDTF">2022-03-24T07:11:00Z</dcterms:modified>
</cp:coreProperties>
</file>