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AC" w:rsidRDefault="00071CAC" w:rsidP="00071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71CAC" w:rsidRDefault="00071CAC" w:rsidP="00071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проведенной отделением сопровождения замещающих семей и отделением помощи семье и детям по профилактике самовольных уходов детей из семей СОП, ТЖС, замещающих </w:t>
      </w:r>
    </w:p>
    <w:p w:rsidR="00071CAC" w:rsidRDefault="00071CAC" w:rsidP="00071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2023 года.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исполнение пункта 14.1  Протокола заседания расширенной коллегии министерства социального развития, опеки и попечительства Иркутской области, учреждением проведена работа по профилактике самовольных уходов детей из семей  СОП, ТЖС, замещающих за 1 полугодие 2023 года,  в соответствии с планом, разработанным учреждением и согласованным с органами опеки и попечительства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на 2023-2024 год. </w:t>
      </w:r>
      <w:proofErr w:type="gramEnd"/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первичной профилактической работы специалисты посетили все семьи категории СОП, ТЖС, замещающие с целью выявления  и учета детей, склонных к самовольным уходам из дома. В рамках сопровождения с родителями проводились встречи и беседы  на темы: «Причины самовольных уходов из семьи», Первые действия родителя, в случае ухода ребенка из семьи».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Проведено 2 тренинга в рамках обучения в ШПР 2 уровня «Как не допустить самовольные уходы. Мотивы, причины, поводы!»  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Проведено 4 мероприятия Клуба приемных родителей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СемьЯ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обсуждалась тема самовольных уходов.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2 межведомственных профилактических рейда, с привлечением специалистов ПДН, образовательных учреждений, ЦРБ. В ходе рейдов проведена профилактическая работа с 17 семьями группы риска.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родительских группах в сети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размещены ссылки на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071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канал на группу СЕМЬЯ38, где психологи консультируют родителей по различным темам воспитания. 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   Профилактическая работа в форме консультирования проведена с 49 родителями.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Проведен </w:t>
      </w:r>
      <w:r>
        <w:rPr>
          <w:rFonts w:ascii="Times New Roman" w:eastAsia="Times New Roman" w:hAnsi="Times New Roman" w:cs="Times New Roman"/>
          <w:sz w:val="28"/>
          <w:szCs w:val="28"/>
        </w:rPr>
        <w:t>Круглый стол «Межведомственное взаимодействие субъектов профилактики. Обмен информацией в случае выявления жестокого обращения в семье», где заслушивалась информация учреждения по профилактике жестокого обращения и самовольных уходов детей из семьи.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 В течение полугода специалистами велась работа в рамках,  реализации индивидуальных программ сопровождения семей, где  оказывалось содействие в формировании моральных норм у ребенка, содействие в умении конструктивно общаться,  взаимодействовать  родителям с детьми.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целью профилактики самовольных уходов и содействия в формировании семейных ценностей, традиций проводилась информационная кампания, в рамках плана мероприятий на 2023 год, направленная на формирование установок, на создание семьи и пропаганду семейных ценностей, утвержденного правительством ИО. Охвачено 270 семей разных категорий, распространено более 1500 экземпляров буклетной продукции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профилактической работы, поведенной  учреждением по профилактике самовольных уходов, за отчетный период  самовольных уходов детей из семьи не зафиксировано.</w:t>
      </w: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CAC" w:rsidRDefault="00071CAC" w:rsidP="00071C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717" w:rsidRDefault="006A5717"/>
    <w:sectPr w:rsidR="006A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CAC"/>
    <w:rsid w:val="00071CAC"/>
    <w:rsid w:val="006A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ОСЗС1</dc:creator>
  <cp:keywords/>
  <dc:description/>
  <cp:lastModifiedBy>ОСЗС1</cp:lastModifiedBy>
  <cp:revision>3</cp:revision>
  <dcterms:created xsi:type="dcterms:W3CDTF">2023-07-20T04:39:00Z</dcterms:created>
  <dcterms:modified xsi:type="dcterms:W3CDTF">2023-07-20T04:42:00Z</dcterms:modified>
</cp:coreProperties>
</file>