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54" w:rsidRPr="005C1654" w:rsidRDefault="005C1654" w:rsidP="005C1654">
      <w:pPr>
        <w:spacing w:line="240" w:lineRule="auto"/>
        <w:rPr>
          <w:rFonts w:ascii="Arial" w:eastAsia="Times New Roman" w:hAnsi="Arial" w:cs="Arial"/>
          <w:b/>
          <w:bCs/>
          <w:color w:val="5B9BD5" w:themeColor="accent1"/>
          <w:sz w:val="31"/>
          <w:szCs w:val="31"/>
          <w:lang w:eastAsia="ru-RU"/>
        </w:rPr>
      </w:pPr>
      <w:r w:rsidRPr="005C1654">
        <w:rPr>
          <w:rFonts w:ascii="Arial" w:eastAsia="Times New Roman" w:hAnsi="Arial" w:cs="Arial"/>
          <w:b/>
          <w:bCs/>
          <w:color w:val="5B9BD5" w:themeColor="accent1"/>
          <w:sz w:val="31"/>
          <w:szCs w:val="31"/>
          <w:lang w:eastAsia="ru-RU"/>
        </w:rPr>
        <w:t>Меры социальной поддержки по ЖКУ Детям войны (Закон Иркут</w:t>
      </w:r>
      <w:bookmarkStart w:id="0" w:name="_GoBack"/>
      <w:bookmarkEnd w:id="0"/>
      <w:r w:rsidRPr="005C1654">
        <w:rPr>
          <w:rFonts w:ascii="Arial" w:eastAsia="Times New Roman" w:hAnsi="Arial" w:cs="Arial"/>
          <w:b/>
          <w:bCs/>
          <w:color w:val="5B9BD5" w:themeColor="accent1"/>
          <w:sz w:val="31"/>
          <w:szCs w:val="31"/>
          <w:lang w:eastAsia="ru-RU"/>
        </w:rPr>
        <w:t>ской области от 15.07.2013г. № 66-оз)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5C1654" w:rsidRPr="005C1654" w:rsidTr="005C16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210" w:type="dxa"/>
              <w:shd w:val="clear" w:color="auto" w:fill="FDE9D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7"/>
              <w:gridCol w:w="7303"/>
            </w:tblGrid>
            <w:tr w:rsidR="005C1654" w:rsidRPr="005C1654">
              <w:tc>
                <w:tcPr>
                  <w:tcW w:w="1710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C1654" w:rsidRPr="005C1654" w:rsidRDefault="005C1654" w:rsidP="005C1654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 Категории граждан</w:t>
                  </w:r>
                </w:p>
              </w:tc>
              <w:tc>
                <w:tcPr>
                  <w:tcW w:w="7515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C1654" w:rsidRPr="005C1654" w:rsidRDefault="005C1654" w:rsidP="005C1654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граждане, которым присвоен статус детей Великой Отечественной войны</w:t>
                  </w:r>
                </w:p>
              </w:tc>
            </w:tr>
            <w:tr w:rsidR="005C1654" w:rsidRPr="005C1654">
              <w:tc>
                <w:tcPr>
                  <w:tcW w:w="1710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C1654" w:rsidRPr="005C1654" w:rsidRDefault="005C1654" w:rsidP="005C1654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 Меры социальной поддержки</w:t>
                  </w:r>
                </w:p>
                <w:p w:rsidR="005C1654" w:rsidRPr="005C1654" w:rsidRDefault="005C1654" w:rsidP="005C1654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5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C1654" w:rsidRPr="005C1654" w:rsidRDefault="005C1654" w:rsidP="005C165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 денежной компенсации 50 процентов расходов на оплату жилого помещения в части платы за пользование жилым помещением (платы за наем)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доме, а для собственников жилого помещения в многоквартирном доме - также в части взноса на капитальный ремонт</w:t>
                  </w:r>
                  <w:r w:rsidRPr="005C165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5C1654" w:rsidRPr="005C1654" w:rsidRDefault="005C1654" w:rsidP="005C1654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 денежной компенсации 50 процентов расходов на оплату коммунальных услуг (плата за холодную воду, горячую воду, электрическую энергию, тепловую энергию, газ, бытовой газ в баллонах, твёрдое топливо, включая его доставку, при наличии печного отопления, плата за отведение сточных вод, обращение с твёрдыми коммунальными отходами). Обеспечение топливом производится в первоочередном порядке.</w:t>
                  </w:r>
                </w:p>
              </w:tc>
            </w:tr>
            <w:tr w:rsidR="005C1654" w:rsidRPr="005C1654">
              <w:tc>
                <w:tcPr>
                  <w:tcW w:w="1710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C1654" w:rsidRPr="005C1654" w:rsidRDefault="005C1654" w:rsidP="005C1654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3. Куда обращаться</w:t>
                  </w:r>
                </w:p>
              </w:tc>
              <w:tc>
                <w:tcPr>
                  <w:tcW w:w="7515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C1654" w:rsidRPr="005C1654" w:rsidRDefault="005C1654" w:rsidP="005C1654">
                  <w:pPr>
                    <w:spacing w:before="180" w:after="180" w:line="240" w:lineRule="auto"/>
                    <w:ind w:right="30" w:firstLine="318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ОГБУ "УСЗСОН по Боханскому району"</w:t>
                  </w:r>
                </w:p>
                <w:p w:rsidR="005C1654" w:rsidRPr="005C1654" w:rsidRDefault="005C1654" w:rsidP="005C1654">
                  <w:pPr>
                    <w:spacing w:before="180" w:after="180" w:line="240" w:lineRule="auto"/>
                    <w:ind w:right="30"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669311, Иркутская область, Боханский район, п. Бохан, ул. Ленина, 27</w:t>
                  </w:r>
                </w:p>
              </w:tc>
            </w:tr>
            <w:tr w:rsidR="005C1654" w:rsidRPr="005C1654">
              <w:trPr>
                <w:trHeight w:val="225"/>
              </w:trPr>
              <w:tc>
                <w:tcPr>
                  <w:tcW w:w="1710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C1654" w:rsidRPr="005C1654" w:rsidRDefault="005C1654" w:rsidP="005C1654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4. Документы, предоставляемые заявителем</w:t>
                  </w:r>
                </w:p>
              </w:tc>
              <w:tc>
                <w:tcPr>
                  <w:tcW w:w="7515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C1654" w:rsidRPr="005C1654" w:rsidRDefault="005C1654" w:rsidP="005C165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1) паспорт или иной документ, удостоверяющий личность заявителя;</w:t>
                  </w:r>
                </w:p>
                <w:p w:rsidR="005C1654" w:rsidRPr="005C1654" w:rsidRDefault="005C1654" w:rsidP="005C165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2) судебное решение - в случае невозможности подтверждения проживания заявителя в Иркутской области паспортом заявителя;</w:t>
                  </w:r>
                </w:p>
                <w:p w:rsidR="005C1654" w:rsidRPr="005C1654" w:rsidRDefault="005C1654" w:rsidP="005C165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3) документ, удостоверяющий личность и полномочия представителя заявителя, - в случае подачи заявления представителем заявителя;</w:t>
                  </w:r>
                </w:p>
                <w:p w:rsidR="005C1654" w:rsidRPr="005C1654" w:rsidRDefault="005C1654" w:rsidP="005C165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4) документ, содержащий сведения о гражданах, зарегистрированных по месту жительства в жилом помещении совместно с заявителем;</w:t>
                  </w:r>
                </w:p>
                <w:p w:rsidR="005C1654" w:rsidRPr="005C1654" w:rsidRDefault="005C1654" w:rsidP="005C165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5) документ, содержащий информацию о размере занимаемой общей площади жилого помещения, - в случае обращения за предоставлением меры социальной поддержки по оплате твёрдого топлива, включая его доставку;</w:t>
                  </w:r>
                </w:p>
                <w:p w:rsidR="005C1654" w:rsidRPr="005C1654" w:rsidRDefault="005C1654" w:rsidP="005C165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6) документ, содержащий информацию о наличии печного отопления, - в случае обращения за предоставлением меры социальной поддержки по оплате твёрдого топлива, включая его доставку;</w:t>
                  </w:r>
                </w:p>
                <w:p w:rsidR="005C1654" w:rsidRPr="005C1654" w:rsidRDefault="005C1654" w:rsidP="005C1654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7) документы, подтверждающие фактически понесённые расходы на доставку твёрдого топлива (гражданско-правовые договоры и платёжные документы, расписки в получении платежей), - для получения меры социальной поддержки в части денежной компенсации расходов на доставку твёрдого топлива при наличии печного отопления при отсутствии тарифов на услуги по доставке твёрдого топлива, предоставляемые муниципальными предприятиями и учреждениями.</w:t>
                  </w:r>
                </w:p>
              </w:tc>
            </w:tr>
            <w:tr w:rsidR="005C1654" w:rsidRPr="005C1654">
              <w:tc>
                <w:tcPr>
                  <w:tcW w:w="1710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C1654" w:rsidRPr="005C1654" w:rsidRDefault="005C1654" w:rsidP="005C1654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5. Условия</w:t>
                  </w:r>
                </w:p>
              </w:tc>
              <w:tc>
                <w:tcPr>
                  <w:tcW w:w="7515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5C1654" w:rsidRPr="005C1654" w:rsidRDefault="005C1654" w:rsidP="005C1654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Меры социальной поддержки по оплате жилого помещения предоставляются лицам, проживающим в домах независимо от формы собственности жилищного фонда, в следующих пределах:</w:t>
                  </w:r>
                </w:p>
                <w:p w:rsidR="005C1654" w:rsidRPr="005C1654" w:rsidRDefault="005C1654" w:rsidP="005C1654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1) 33 квадратных метра общей площади жилого помещения на одиноко проживающего гражданина;</w:t>
                  </w:r>
                </w:p>
                <w:p w:rsidR="005C1654" w:rsidRPr="005C1654" w:rsidRDefault="005C1654" w:rsidP="005C1654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2) 21 квадратный метр общей площади жилого помещения на одного члена семьи, состоящей из двух человек;</w:t>
                  </w:r>
                </w:p>
                <w:p w:rsidR="005C1654" w:rsidRPr="005C1654" w:rsidRDefault="005C1654" w:rsidP="005C1654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3) 18 квадратных метров общей площади жилого помещения на одного члена семьи, состоящей из трёх и более человек.</w:t>
                  </w:r>
                </w:p>
              </w:tc>
            </w:tr>
          </w:tbl>
          <w:p w:rsidR="005C1654" w:rsidRPr="005C1654" w:rsidRDefault="005C1654" w:rsidP="005C1654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5C1654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Закон Иркутской области от 15 июля 2013 г. N 66-ОЗ "О статусе детей Великой Отечественной войны, проживающих в Иркутской области, и мерах социальной поддержки граждан, которым присвоен статус детей Великой Отечественной войны, проживающих в Иркутской области"</w:t>
            </w: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54"/>
    <w:rsid w:val="004B0F89"/>
    <w:rsid w:val="005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CB294-6BE1-40C7-8988-E7F5C941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6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2023-08-01T08:05:00Z</dcterms:created>
  <dcterms:modified xsi:type="dcterms:W3CDTF">2023-08-01T08:06:00Z</dcterms:modified>
</cp:coreProperties>
</file>